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Верховажского района </w:t>
      </w:r>
      <w:bookmarkStart w:id="1" w:name="_GoBack"/>
      <w:bookmarkEnd w:id="1"/>
      <w:r>
        <w:rPr>
          <w:rFonts w:ascii="Times New Roman" w:hAnsi="Times New Roman"/>
          <w:sz w:val="28"/>
        </w:rPr>
        <w:t>в суд направлено уголовное дело по обвинению мужчины, 19</w:t>
      </w:r>
      <w:r>
        <w:rPr>
          <w:rFonts w:ascii="Times New Roman" w:hAnsi="Times New Roman"/>
          <w:sz w:val="28"/>
        </w:rPr>
        <w:t>75</w:t>
      </w:r>
      <w:r>
        <w:rPr>
          <w:rFonts w:ascii="Times New Roman" w:hAnsi="Times New Roman"/>
          <w:sz w:val="28"/>
        </w:rPr>
        <w:t xml:space="preserve"> года рождения, в совершении преступления, предусмотренного частью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статьи 264.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УК РФ (управление автомобилем лицом, </w:t>
      </w:r>
      <w:r>
        <w:rPr>
          <w:rFonts w:ascii="Times New Roman" w:hAnsi="Times New Roman"/>
          <w:sz w:val="28"/>
        </w:rPr>
        <w:t>лишенным права управления транспортными средствами и подвергнутым административному наказанию за деяние, предусмотренное частью 4 статьи 12.7 Кодекса Российской Федерации об административных правонарушениях).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предварительного расследования установлено, что обвиняемый, достоверно зная, что имеет </w:t>
      </w:r>
      <w:r>
        <w:rPr>
          <w:rFonts w:ascii="Times New Roman" w:hAnsi="Times New Roman"/>
          <w:sz w:val="28"/>
        </w:rPr>
        <w:t xml:space="preserve">административное наказание, предусмотренное </w:t>
      </w:r>
      <w:r>
        <w:rPr>
          <w:rFonts w:ascii="Times New Roman" w:hAnsi="Times New Roman"/>
          <w:sz w:val="28"/>
        </w:rPr>
        <w:t xml:space="preserve">частью 4 статьи 12.7 КоАП РФ, лишен права управления транспортными средствами, осознавая общественную опасность  своих действий, умышленно, в нарушение пункта 2.1.1 Правил дорожного движения, утвержденных </w:t>
      </w:r>
      <w:r>
        <w:rPr>
          <w:rFonts w:ascii="Times New Roman" w:hAnsi="Times New Roman"/>
          <w:sz w:val="28"/>
        </w:rPr>
        <w:t>постановлением Правительства Российской Федерации  от 23.10.1993 № 109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09.11.2025 управлял автомобилем марки «ЛАДА», осуществил движение по улично-дорожной сети Верховажского муниципального округа Вологодской области</w:t>
      </w:r>
      <w:r>
        <w:rPr>
          <w:rFonts w:ascii="Times New Roman" w:hAnsi="Times New Roman"/>
          <w:sz w:val="28"/>
        </w:rPr>
        <w:t>, был остановлен сотрудниками ДПС группы ДПС Госавтоинспекции МО МВД России «Верховажский</w:t>
      </w:r>
      <w:r>
        <w:rPr>
          <w:rFonts w:ascii="Times New Roman" w:hAnsi="Times New Roman"/>
          <w:sz w:val="28"/>
        </w:rPr>
        <w:t>».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Верховажский районный суд для рассмотрения по существу.</w:t>
      </w:r>
    </w:p>
    <w:p w14:paraId="04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8"/>
        </w:rPr>
      </w:pPr>
    </w:p>
    <w:p w14:paraId="05000000"/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5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2026-03-30T09:20:04Z</dcterms:created>
  <dcterms:modified xsi:type="dcterms:W3CDTF">2026-03-30T09:25:15Z</dcterms:modified>
</cp:coreProperties>
</file>